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5E07E" w14:textId="7B301B57" w:rsidR="00AE753D" w:rsidRPr="00BD677C" w:rsidRDefault="00BD677C" w:rsidP="00BD677C">
      <w:pPr>
        <w:jc w:val="center"/>
        <w:rPr>
          <w:rFonts w:ascii="Tahoma" w:hAnsi="Tahoma" w:cs="Tahoma"/>
          <w:b/>
          <w:bCs/>
          <w:noProof/>
          <w:sz w:val="28"/>
          <w:szCs w:val="28"/>
          <w:lang w:val="de-AT"/>
        </w:rPr>
      </w:pPr>
      <w:r w:rsidRPr="00BD677C">
        <w:rPr>
          <w:rFonts w:ascii="Tahoma" w:hAnsi="Tahoma" w:cs="Tahoma"/>
          <w:b/>
          <w:bCs/>
          <w:noProof/>
          <w:sz w:val="28"/>
          <w:szCs w:val="28"/>
          <w:lang w:val="de-AT"/>
        </w:rPr>
        <w:t>Vom Provisorium zum Standard</w:t>
      </w:r>
    </w:p>
    <w:p w14:paraId="06B8A2D5" w14:textId="77777777" w:rsidR="00BD677C" w:rsidRPr="00BD677C" w:rsidRDefault="00BD677C" w:rsidP="00D327BE">
      <w:pPr>
        <w:spacing w:line="360" w:lineRule="auto"/>
        <w:rPr>
          <w:rFonts w:ascii="Tahoma" w:hAnsi="Tahoma" w:cs="Tahoma"/>
          <w:sz w:val="16"/>
          <w:szCs w:val="16"/>
        </w:rPr>
      </w:pPr>
    </w:p>
    <w:p w14:paraId="66737BEE" w14:textId="6D81EAA0" w:rsidR="00512D1F" w:rsidRDefault="00512D1F" w:rsidP="00BD677C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Heizwerk </w:t>
      </w:r>
      <w:r w:rsidR="00502D5C">
        <w:rPr>
          <w:rFonts w:ascii="Tahoma" w:hAnsi="Tahoma" w:cs="Tahoma"/>
          <w:sz w:val="22"/>
          <w:szCs w:val="22"/>
        </w:rPr>
        <w:t>–</w:t>
      </w:r>
      <w:r>
        <w:rPr>
          <w:rFonts w:ascii="Tahoma" w:hAnsi="Tahoma" w:cs="Tahoma"/>
          <w:sz w:val="22"/>
          <w:szCs w:val="22"/>
        </w:rPr>
        <w:t xml:space="preserve"> Preis</w:t>
      </w:r>
      <w:r w:rsidR="00502D5C">
        <w:rPr>
          <w:rFonts w:ascii="Tahoma" w:hAnsi="Tahoma" w:cs="Tahoma"/>
          <w:sz w:val="22"/>
          <w:szCs w:val="22"/>
        </w:rPr>
        <w:t xml:space="preserve"> </w:t>
      </w:r>
      <w:r w:rsidR="00BD677C">
        <w:rPr>
          <w:rFonts w:ascii="Tahoma" w:hAnsi="Tahoma" w:cs="Tahoma"/>
          <w:sz w:val="22"/>
          <w:szCs w:val="22"/>
        </w:rPr>
        <w:t>2026</w:t>
      </w:r>
      <w:r w:rsidR="00BD677C">
        <w:rPr>
          <w:rFonts w:ascii="Tahoma" w:hAnsi="Tahoma" w:cs="Tahoma"/>
          <w:sz w:val="22"/>
          <w:szCs w:val="22"/>
        </w:rPr>
        <w:tab/>
      </w:r>
      <w:r w:rsidR="00502D5C">
        <w:rPr>
          <w:rFonts w:ascii="Tahoma" w:hAnsi="Tahoma" w:cs="Tahoma"/>
          <w:sz w:val="22"/>
          <w:szCs w:val="22"/>
        </w:rPr>
        <w:t>Projektbeschreibung</w:t>
      </w:r>
    </w:p>
    <w:p w14:paraId="293BAD03" w14:textId="77777777" w:rsidR="00502D5C" w:rsidRPr="00BD677C" w:rsidRDefault="00502D5C" w:rsidP="00D327BE">
      <w:pPr>
        <w:spacing w:line="360" w:lineRule="auto"/>
        <w:rPr>
          <w:rFonts w:ascii="Tahoma" w:hAnsi="Tahoma" w:cs="Tahoma"/>
          <w:sz w:val="12"/>
          <w:szCs w:val="1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337EA9" w14:paraId="5B063372" w14:textId="77777777" w:rsidTr="002E026A">
        <w:tc>
          <w:tcPr>
            <w:tcW w:w="2263" w:type="dxa"/>
          </w:tcPr>
          <w:p w14:paraId="24E5409E" w14:textId="5E421A61" w:rsidR="00337EA9" w:rsidRDefault="00337EA9" w:rsidP="00D327BE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Name</w:t>
            </w:r>
            <w:r w:rsidR="00BD677C">
              <w:rPr>
                <w:rFonts w:ascii="Tahoma" w:hAnsi="Tahoma" w:cs="Tahoma"/>
                <w:sz w:val="22"/>
                <w:szCs w:val="22"/>
              </w:rPr>
              <w:t xml:space="preserve"> / Heizwerk</w:t>
            </w:r>
          </w:p>
        </w:tc>
        <w:tc>
          <w:tcPr>
            <w:tcW w:w="6799" w:type="dxa"/>
          </w:tcPr>
          <w:p w14:paraId="09ECC31F" w14:textId="76244BCB" w:rsidR="00337EA9" w:rsidRDefault="007910E8" w:rsidP="00D327BE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337EA9" w14:paraId="0A9EE466" w14:textId="77777777" w:rsidTr="002E026A">
        <w:tc>
          <w:tcPr>
            <w:tcW w:w="2263" w:type="dxa"/>
          </w:tcPr>
          <w:p w14:paraId="17F080EF" w14:textId="77777777" w:rsidR="00337EA9" w:rsidRDefault="00337EA9" w:rsidP="00D327BE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799" w:type="dxa"/>
          </w:tcPr>
          <w:p w14:paraId="008F0AD3" w14:textId="3EA6FA12" w:rsidR="00337EA9" w:rsidRDefault="00BD677C" w:rsidP="00D327BE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337EA9" w14:paraId="4A5439D0" w14:textId="77777777" w:rsidTr="002E026A">
        <w:tc>
          <w:tcPr>
            <w:tcW w:w="2263" w:type="dxa"/>
          </w:tcPr>
          <w:p w14:paraId="0CACC2D3" w14:textId="050C27CD" w:rsidR="00337EA9" w:rsidRDefault="00337EA9" w:rsidP="00D327BE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proofErr w:type="gramStart"/>
            <w:r>
              <w:rPr>
                <w:rFonts w:ascii="Tahoma" w:hAnsi="Tahoma" w:cs="Tahoma"/>
                <w:sz w:val="22"/>
                <w:szCs w:val="22"/>
              </w:rPr>
              <w:t>Email</w:t>
            </w:r>
            <w:proofErr w:type="gramEnd"/>
          </w:p>
        </w:tc>
        <w:tc>
          <w:tcPr>
            <w:tcW w:w="6799" w:type="dxa"/>
          </w:tcPr>
          <w:p w14:paraId="5ABAC63F" w14:textId="39CE5C96" w:rsidR="00337EA9" w:rsidRDefault="00BD677C" w:rsidP="00D327BE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337EA9" w14:paraId="4820FD3A" w14:textId="77777777" w:rsidTr="002E026A">
        <w:tc>
          <w:tcPr>
            <w:tcW w:w="2263" w:type="dxa"/>
          </w:tcPr>
          <w:p w14:paraId="1C3AB755" w14:textId="1D7364AF" w:rsidR="00337EA9" w:rsidRDefault="00337EA9" w:rsidP="00D327BE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Tel</w:t>
            </w:r>
          </w:p>
        </w:tc>
        <w:tc>
          <w:tcPr>
            <w:tcW w:w="6799" w:type="dxa"/>
          </w:tcPr>
          <w:p w14:paraId="1397F865" w14:textId="1636D01B" w:rsidR="00337EA9" w:rsidRDefault="00BD677C" w:rsidP="00D327BE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</w:tbl>
    <w:p w14:paraId="662977F0" w14:textId="308A4F79" w:rsidR="00502D5C" w:rsidRDefault="00502D5C" w:rsidP="00D327BE">
      <w:pPr>
        <w:spacing w:line="360" w:lineRule="auto"/>
        <w:rPr>
          <w:rFonts w:ascii="Tahoma" w:hAnsi="Tahoma" w:cs="Tahoma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337EA9" w:rsidRPr="003D260D" w14:paraId="55BBD88E" w14:textId="77777777" w:rsidTr="007C2535">
        <w:tc>
          <w:tcPr>
            <w:tcW w:w="2263" w:type="dxa"/>
          </w:tcPr>
          <w:p w14:paraId="71D19884" w14:textId="3957BF2B" w:rsidR="00337EA9" w:rsidRPr="003D260D" w:rsidRDefault="00337EA9" w:rsidP="00D327BE">
            <w:pPr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D260D">
              <w:rPr>
                <w:rFonts w:ascii="Tahoma" w:hAnsi="Tahoma" w:cs="Tahoma"/>
                <w:b/>
                <w:bCs/>
                <w:sz w:val="22"/>
                <w:szCs w:val="22"/>
              </w:rPr>
              <w:t>Titel</w:t>
            </w:r>
          </w:p>
        </w:tc>
        <w:tc>
          <w:tcPr>
            <w:tcW w:w="6799" w:type="dxa"/>
          </w:tcPr>
          <w:p w14:paraId="10D4FB5D" w14:textId="690E4FA0" w:rsidR="00337EA9" w:rsidRPr="003D260D" w:rsidRDefault="007910E8" w:rsidP="00D327BE">
            <w:pPr>
              <w:spacing w:line="360" w:lineRule="auto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5684A52F" w14:textId="77777777" w:rsidR="00337EA9" w:rsidRDefault="00337EA9" w:rsidP="00D327BE">
      <w:pPr>
        <w:spacing w:line="360" w:lineRule="auto"/>
        <w:rPr>
          <w:rFonts w:ascii="Tahoma" w:hAnsi="Tahoma" w:cs="Tahoma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0B6B33" w14:paraId="3D693B12" w14:textId="77777777" w:rsidTr="007C2535">
        <w:tc>
          <w:tcPr>
            <w:tcW w:w="2263" w:type="dxa"/>
          </w:tcPr>
          <w:p w14:paraId="19D46F6F" w14:textId="2285551A" w:rsidR="000B6B33" w:rsidRDefault="000B6B33" w:rsidP="00D327BE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Schlagwörter</w:t>
            </w:r>
          </w:p>
        </w:tc>
        <w:tc>
          <w:tcPr>
            <w:tcW w:w="6799" w:type="dxa"/>
          </w:tcPr>
          <w:p w14:paraId="05C3A3A2" w14:textId="6E22B000" w:rsidR="000B6B33" w:rsidRDefault="007910E8" w:rsidP="00D327BE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</w:tbl>
    <w:p w14:paraId="2B48AEEA" w14:textId="77777777" w:rsidR="00512D1F" w:rsidRDefault="00512D1F" w:rsidP="00D327BE">
      <w:pPr>
        <w:spacing w:line="360" w:lineRule="auto"/>
        <w:rPr>
          <w:rFonts w:ascii="Tahoma" w:hAnsi="Tahoma" w:cs="Tahoma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3"/>
        <w:gridCol w:w="6759"/>
      </w:tblGrid>
      <w:tr w:rsidR="00F26BBC" w14:paraId="19643A23" w14:textId="77777777" w:rsidTr="001C753C">
        <w:tc>
          <w:tcPr>
            <w:tcW w:w="2303" w:type="dxa"/>
          </w:tcPr>
          <w:p w14:paraId="5ED4883F" w14:textId="520A3870" w:rsidR="00F26BBC" w:rsidRDefault="00757301" w:rsidP="00D327BE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Problembeschreibung</w:t>
            </w:r>
          </w:p>
        </w:tc>
        <w:tc>
          <w:tcPr>
            <w:tcW w:w="6759" w:type="dxa"/>
          </w:tcPr>
          <w:p w14:paraId="1A7BC5E9" w14:textId="4141D4EA" w:rsidR="00FE2634" w:rsidRDefault="007910E8" w:rsidP="00D327BE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29122A" w14:paraId="1ECB9C1F" w14:textId="77777777" w:rsidTr="001C753C">
        <w:tc>
          <w:tcPr>
            <w:tcW w:w="2303" w:type="dxa"/>
          </w:tcPr>
          <w:p w14:paraId="3CD7367E" w14:textId="0FA597F0" w:rsidR="0029122A" w:rsidRDefault="00E66454" w:rsidP="00D327BE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Lösungsansatz</w:t>
            </w:r>
          </w:p>
        </w:tc>
        <w:tc>
          <w:tcPr>
            <w:tcW w:w="6759" w:type="dxa"/>
          </w:tcPr>
          <w:p w14:paraId="275263CE" w14:textId="11EFB548" w:rsidR="00A91B6F" w:rsidRPr="00A91B6F" w:rsidRDefault="00A91B6F" w:rsidP="00A91B6F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9223A" w14:paraId="38E7453D" w14:textId="77777777" w:rsidTr="001C753C">
        <w:tc>
          <w:tcPr>
            <w:tcW w:w="2303" w:type="dxa"/>
          </w:tcPr>
          <w:p w14:paraId="45F95E62" w14:textId="0C1873E0" w:rsidR="0009223A" w:rsidRDefault="0009223A" w:rsidP="00D327BE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Umsetzung</w:t>
            </w:r>
          </w:p>
        </w:tc>
        <w:tc>
          <w:tcPr>
            <w:tcW w:w="6759" w:type="dxa"/>
          </w:tcPr>
          <w:p w14:paraId="0AA6B7D6" w14:textId="1956A281" w:rsidR="0009223A" w:rsidRDefault="007910E8" w:rsidP="00D327BE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1C753C" w14:paraId="48766585" w14:textId="77777777" w:rsidTr="001C753C">
        <w:tc>
          <w:tcPr>
            <w:tcW w:w="2303" w:type="dxa"/>
          </w:tcPr>
          <w:p w14:paraId="2BB28948" w14:textId="7C13EFBC" w:rsidR="001C753C" w:rsidRDefault="006B022D" w:rsidP="00D327BE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Arbeitsschritte</w:t>
            </w:r>
          </w:p>
        </w:tc>
        <w:tc>
          <w:tcPr>
            <w:tcW w:w="6759" w:type="dxa"/>
          </w:tcPr>
          <w:p w14:paraId="7B495CB4" w14:textId="13B16047" w:rsidR="005561D2" w:rsidRPr="00A91B6F" w:rsidRDefault="005561D2" w:rsidP="00A91B6F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D677C" w14:paraId="60AD01EC" w14:textId="77777777" w:rsidTr="001C753C">
        <w:tc>
          <w:tcPr>
            <w:tcW w:w="2303" w:type="dxa"/>
          </w:tcPr>
          <w:p w14:paraId="768ABE0B" w14:textId="31CD1907" w:rsidR="00BD677C" w:rsidRDefault="00BD677C" w:rsidP="00D327BE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Ergebnis</w:t>
            </w:r>
          </w:p>
        </w:tc>
        <w:tc>
          <w:tcPr>
            <w:tcW w:w="6759" w:type="dxa"/>
          </w:tcPr>
          <w:p w14:paraId="43A9B5B7" w14:textId="771AB511" w:rsidR="00BD677C" w:rsidRPr="00BD677C" w:rsidRDefault="00BD677C" w:rsidP="00BD677C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C213606" w14:textId="77777777" w:rsidR="000B16F5" w:rsidRDefault="000B16F5" w:rsidP="00D327BE">
      <w:pPr>
        <w:spacing w:line="360" w:lineRule="auto"/>
        <w:rPr>
          <w:rFonts w:ascii="Tahoma" w:hAnsi="Tahoma" w:cs="Tahoma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1134"/>
        <w:gridCol w:w="1134"/>
        <w:gridCol w:w="992"/>
        <w:gridCol w:w="2121"/>
      </w:tblGrid>
      <w:tr w:rsidR="009E2786" w14:paraId="387A3EC3" w14:textId="77777777" w:rsidTr="00A91B6F">
        <w:trPr>
          <w:trHeight w:val="398"/>
        </w:trPr>
        <w:tc>
          <w:tcPr>
            <w:tcW w:w="2405" w:type="dxa"/>
          </w:tcPr>
          <w:p w14:paraId="7FB5D798" w14:textId="68F69FDF" w:rsidR="00A03C82" w:rsidRDefault="00095F8E" w:rsidP="00D327BE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Eigenb</w:t>
            </w:r>
            <w:r w:rsidR="0015677A">
              <w:rPr>
                <w:rFonts w:ascii="Tahoma" w:hAnsi="Tahoma" w:cs="Tahoma"/>
                <w:sz w:val="22"/>
                <w:szCs w:val="22"/>
              </w:rPr>
              <w:t>eurteilung</w:t>
            </w:r>
          </w:p>
        </w:tc>
        <w:tc>
          <w:tcPr>
            <w:tcW w:w="1276" w:type="dxa"/>
          </w:tcPr>
          <w:p w14:paraId="7E1CE710" w14:textId="072EE969" w:rsidR="009E2786" w:rsidRDefault="00A03C82" w:rsidP="00A03C82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35D952F7" w14:textId="2DBD057C" w:rsidR="009E2786" w:rsidRDefault="00A03C82" w:rsidP="00A03C82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6D5094D6" w14:textId="4788438F" w:rsidR="009E2786" w:rsidRDefault="00A03C82" w:rsidP="00A03C82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76ABE0B" w14:textId="519492CD" w:rsidR="009E2786" w:rsidRDefault="00A03C82" w:rsidP="00A03C82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2121" w:type="dxa"/>
          </w:tcPr>
          <w:p w14:paraId="65097FD7" w14:textId="4BD091BF" w:rsidR="009E2786" w:rsidRDefault="00A03C82" w:rsidP="00A03C82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</w:tr>
      <w:tr w:rsidR="007910E8" w14:paraId="02949808" w14:textId="77777777" w:rsidTr="00A91B6F">
        <w:trPr>
          <w:trHeight w:val="398"/>
        </w:trPr>
        <w:tc>
          <w:tcPr>
            <w:tcW w:w="2405" w:type="dxa"/>
          </w:tcPr>
          <w:p w14:paraId="7D21808B" w14:textId="77777777" w:rsidR="007910E8" w:rsidRDefault="007910E8" w:rsidP="00D327BE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94D52AE" w14:textId="5CDEC6E2" w:rsidR="007910E8" w:rsidRDefault="007910E8" w:rsidP="00A03C82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Sehr </w:t>
            </w:r>
            <w:r w:rsidR="00055319">
              <w:rPr>
                <w:rFonts w:ascii="Tahoma" w:hAnsi="Tahoma" w:cs="Tahoma"/>
                <w:sz w:val="22"/>
                <w:szCs w:val="22"/>
              </w:rPr>
              <w:t>gut</w:t>
            </w:r>
          </w:p>
        </w:tc>
        <w:tc>
          <w:tcPr>
            <w:tcW w:w="1134" w:type="dxa"/>
          </w:tcPr>
          <w:p w14:paraId="76698C30" w14:textId="4177E94A" w:rsidR="007910E8" w:rsidRDefault="00055319" w:rsidP="00A03C82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gut</w:t>
            </w:r>
          </w:p>
        </w:tc>
        <w:tc>
          <w:tcPr>
            <w:tcW w:w="1134" w:type="dxa"/>
          </w:tcPr>
          <w:p w14:paraId="4A34095E" w14:textId="66F6A876" w:rsidR="007910E8" w:rsidRDefault="007910E8" w:rsidP="00A03C82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mittel</w:t>
            </w:r>
          </w:p>
        </w:tc>
        <w:tc>
          <w:tcPr>
            <w:tcW w:w="992" w:type="dxa"/>
          </w:tcPr>
          <w:p w14:paraId="495845C5" w14:textId="77777777" w:rsidR="007910E8" w:rsidRDefault="007910E8" w:rsidP="00A03C82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21" w:type="dxa"/>
          </w:tcPr>
          <w:p w14:paraId="5A79829D" w14:textId="4DE7E146" w:rsidR="007910E8" w:rsidRDefault="00055319" w:rsidP="00A03C82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Könnte besser sein</w:t>
            </w:r>
          </w:p>
        </w:tc>
      </w:tr>
      <w:tr w:rsidR="009E2786" w14:paraId="5652B02F" w14:textId="77777777" w:rsidTr="00A91B6F">
        <w:trPr>
          <w:trHeight w:val="398"/>
        </w:trPr>
        <w:tc>
          <w:tcPr>
            <w:tcW w:w="2405" w:type="dxa"/>
          </w:tcPr>
          <w:p w14:paraId="44C688A5" w14:textId="18769458" w:rsidR="009E2786" w:rsidRDefault="00586FDE" w:rsidP="00D327BE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kostengünstig</w:t>
            </w:r>
          </w:p>
        </w:tc>
        <w:tc>
          <w:tcPr>
            <w:tcW w:w="1276" w:type="dxa"/>
          </w:tcPr>
          <w:p w14:paraId="0F74F890" w14:textId="065BD853" w:rsidR="009E2786" w:rsidRDefault="007910E8" w:rsidP="00A03C82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15705EE4" w14:textId="77777777" w:rsidR="009E2786" w:rsidRDefault="009E2786" w:rsidP="00A03C82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2F51B9C" w14:textId="77777777" w:rsidR="009E2786" w:rsidRDefault="009E2786" w:rsidP="00A03C82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14:paraId="6030EDC9" w14:textId="77777777" w:rsidR="009E2786" w:rsidRDefault="009E2786" w:rsidP="00A03C82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21" w:type="dxa"/>
          </w:tcPr>
          <w:p w14:paraId="501F281D" w14:textId="77777777" w:rsidR="009E2786" w:rsidRDefault="009E2786" w:rsidP="00A03C82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E2786" w14:paraId="25E939BE" w14:textId="77777777" w:rsidTr="00A91B6F">
        <w:trPr>
          <w:trHeight w:val="399"/>
        </w:trPr>
        <w:tc>
          <w:tcPr>
            <w:tcW w:w="2405" w:type="dxa"/>
          </w:tcPr>
          <w:p w14:paraId="3D3DD823" w14:textId="66BEE0A6" w:rsidR="009E2786" w:rsidRDefault="00586FDE" w:rsidP="00D327BE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Umsetzbarkeit</w:t>
            </w:r>
          </w:p>
        </w:tc>
        <w:tc>
          <w:tcPr>
            <w:tcW w:w="1276" w:type="dxa"/>
          </w:tcPr>
          <w:p w14:paraId="0899811F" w14:textId="21C86FC7" w:rsidR="009E2786" w:rsidRDefault="007910E8" w:rsidP="00A03C82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03FB43E7" w14:textId="77777777" w:rsidR="009E2786" w:rsidRDefault="009E2786" w:rsidP="00A03C82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968ACE3" w14:textId="77777777" w:rsidR="009E2786" w:rsidRDefault="009E2786" w:rsidP="00A03C82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14:paraId="1FBD749B" w14:textId="77777777" w:rsidR="009E2786" w:rsidRDefault="009E2786" w:rsidP="00A03C82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21" w:type="dxa"/>
          </w:tcPr>
          <w:p w14:paraId="422F269D" w14:textId="77777777" w:rsidR="009E2786" w:rsidRDefault="009E2786" w:rsidP="00A03C82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E2786" w14:paraId="4CADA63D" w14:textId="77777777" w:rsidTr="00A91B6F">
        <w:trPr>
          <w:trHeight w:val="398"/>
        </w:trPr>
        <w:tc>
          <w:tcPr>
            <w:tcW w:w="2405" w:type="dxa"/>
          </w:tcPr>
          <w:p w14:paraId="7F58E64B" w14:textId="2CA848CD" w:rsidR="009E2786" w:rsidRDefault="00586FDE" w:rsidP="00D327BE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Effizienz</w:t>
            </w:r>
          </w:p>
        </w:tc>
        <w:tc>
          <w:tcPr>
            <w:tcW w:w="1276" w:type="dxa"/>
          </w:tcPr>
          <w:p w14:paraId="1087B4E6" w14:textId="77777777" w:rsidR="009E2786" w:rsidRDefault="009E2786" w:rsidP="00A03C82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1339387" w14:textId="1B67A6D6" w:rsidR="009E2786" w:rsidRDefault="007910E8" w:rsidP="00A03C82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72AF6FD1" w14:textId="77777777" w:rsidR="009E2786" w:rsidRDefault="009E2786" w:rsidP="00A03C82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14:paraId="4F619398" w14:textId="77777777" w:rsidR="009E2786" w:rsidRDefault="009E2786" w:rsidP="00A03C82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21" w:type="dxa"/>
          </w:tcPr>
          <w:p w14:paraId="6D6812FF" w14:textId="77777777" w:rsidR="009E2786" w:rsidRDefault="009E2786" w:rsidP="00A03C82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E2786" w14:paraId="09C2DC8C" w14:textId="77777777" w:rsidTr="00A91B6F">
        <w:trPr>
          <w:trHeight w:val="398"/>
        </w:trPr>
        <w:tc>
          <w:tcPr>
            <w:tcW w:w="2405" w:type="dxa"/>
          </w:tcPr>
          <w:p w14:paraId="3CCF57B0" w14:textId="64FBF32D" w:rsidR="009E2786" w:rsidRDefault="00E73DBF" w:rsidP="00D327BE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Umsetzbar für a</w:t>
            </w:r>
            <w:r w:rsidR="00A91B6F">
              <w:rPr>
                <w:rFonts w:ascii="Tahoma" w:hAnsi="Tahoma" w:cs="Tahoma"/>
                <w:sz w:val="22"/>
                <w:szCs w:val="22"/>
              </w:rPr>
              <w:t>ndere</w:t>
            </w:r>
          </w:p>
        </w:tc>
        <w:tc>
          <w:tcPr>
            <w:tcW w:w="1276" w:type="dxa"/>
          </w:tcPr>
          <w:p w14:paraId="7963D97E" w14:textId="2185CEE8" w:rsidR="009E2786" w:rsidRDefault="007910E8" w:rsidP="00A03C82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069BBFD2" w14:textId="77777777" w:rsidR="009E2786" w:rsidRDefault="009E2786" w:rsidP="00A03C82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01A974F" w14:textId="77777777" w:rsidR="009E2786" w:rsidRDefault="009E2786" w:rsidP="00A03C82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14:paraId="372B7822" w14:textId="77777777" w:rsidR="009E2786" w:rsidRDefault="009E2786" w:rsidP="00A03C82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21" w:type="dxa"/>
          </w:tcPr>
          <w:p w14:paraId="19AC804D" w14:textId="77777777" w:rsidR="009E2786" w:rsidRDefault="009E2786" w:rsidP="00A03C82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E2786" w14:paraId="124987EE" w14:textId="77777777" w:rsidTr="00A91B6F">
        <w:trPr>
          <w:trHeight w:val="399"/>
        </w:trPr>
        <w:tc>
          <w:tcPr>
            <w:tcW w:w="2405" w:type="dxa"/>
          </w:tcPr>
          <w:p w14:paraId="1393A0C8" w14:textId="77777777" w:rsidR="009E2786" w:rsidRDefault="009E2786" w:rsidP="00D327BE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18BDBCB" w14:textId="77777777" w:rsidR="009E2786" w:rsidRDefault="009E2786" w:rsidP="00A03C82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D7BCAFF" w14:textId="77777777" w:rsidR="009E2786" w:rsidRDefault="009E2786" w:rsidP="00A03C82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12760B7" w14:textId="77777777" w:rsidR="009E2786" w:rsidRDefault="009E2786" w:rsidP="00A03C82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</w:tcPr>
          <w:p w14:paraId="3EB642A5" w14:textId="77777777" w:rsidR="009E2786" w:rsidRDefault="009E2786" w:rsidP="00A03C82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21" w:type="dxa"/>
          </w:tcPr>
          <w:p w14:paraId="71277893" w14:textId="77777777" w:rsidR="009E2786" w:rsidRDefault="009E2786" w:rsidP="00A03C82">
            <w:pPr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7CF6470" w14:textId="77777777" w:rsidR="000B16F5" w:rsidRDefault="000B16F5" w:rsidP="00D327BE">
      <w:pPr>
        <w:spacing w:line="360" w:lineRule="auto"/>
        <w:rPr>
          <w:rFonts w:ascii="Tahoma" w:hAnsi="Tahoma" w:cs="Tahoma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E73DBF" w14:paraId="6AB1B524" w14:textId="77777777" w:rsidTr="00E73DBF">
        <w:tc>
          <w:tcPr>
            <w:tcW w:w="2263" w:type="dxa"/>
          </w:tcPr>
          <w:p w14:paraId="15F0D412" w14:textId="69D94AC4" w:rsidR="00E73DBF" w:rsidRDefault="00E73DBF" w:rsidP="00D327BE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Weiterentwicklung</w:t>
            </w:r>
          </w:p>
        </w:tc>
        <w:tc>
          <w:tcPr>
            <w:tcW w:w="6799" w:type="dxa"/>
          </w:tcPr>
          <w:p w14:paraId="5304655E" w14:textId="435324BB" w:rsidR="00C7359B" w:rsidRDefault="007910E8" w:rsidP="00D327BE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</w:tbl>
    <w:p w14:paraId="299F1388" w14:textId="77777777" w:rsidR="00E73DBF" w:rsidRDefault="00E73DBF" w:rsidP="00D327BE">
      <w:pPr>
        <w:spacing w:line="360" w:lineRule="auto"/>
        <w:rPr>
          <w:rFonts w:ascii="Tahoma" w:hAnsi="Tahoma" w:cs="Tahoma"/>
          <w:sz w:val="22"/>
          <w:szCs w:val="22"/>
        </w:rPr>
      </w:pPr>
    </w:p>
    <w:p w14:paraId="2D11C803" w14:textId="31E1BC71" w:rsidR="00E73DBF" w:rsidRDefault="007910E8" w:rsidP="00D327BE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Bitte senden Sie diese Beschreibung an </w:t>
      </w:r>
      <w:hyperlink r:id="rId7" w:history="1">
        <w:r w:rsidR="00A91B6F" w:rsidRPr="006C39DB">
          <w:rPr>
            <w:rStyle w:val="Hyperlink"/>
            <w:rFonts w:ascii="Tahoma" w:hAnsi="Tahoma" w:cs="Tahoma"/>
            <w:sz w:val="22"/>
            <w:szCs w:val="22"/>
          </w:rPr>
          <w:t>matthias.goellner@seegen.at</w:t>
        </w:r>
      </w:hyperlink>
      <w:r>
        <w:rPr>
          <w:rFonts w:ascii="Tahoma" w:hAnsi="Tahoma" w:cs="Tahoma"/>
          <w:sz w:val="22"/>
          <w:szCs w:val="22"/>
        </w:rPr>
        <w:t>.</w:t>
      </w:r>
    </w:p>
    <w:p w14:paraId="1C54975D" w14:textId="77777777" w:rsidR="007910E8" w:rsidRDefault="007910E8" w:rsidP="00D327BE">
      <w:pPr>
        <w:spacing w:line="360" w:lineRule="auto"/>
        <w:rPr>
          <w:rFonts w:ascii="Tahoma" w:hAnsi="Tahoma" w:cs="Tahoma"/>
          <w:sz w:val="22"/>
          <w:szCs w:val="22"/>
        </w:rPr>
      </w:pPr>
    </w:p>
    <w:p w14:paraId="694CD2D7" w14:textId="3E7CAB0D" w:rsidR="00FC76DE" w:rsidRPr="00D92DCE" w:rsidRDefault="00F05D60" w:rsidP="00D327BE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</w:t>
      </w:r>
      <w:r w:rsidR="00D327BE" w:rsidRPr="00D92DCE">
        <w:rPr>
          <w:rFonts w:ascii="Tahoma" w:hAnsi="Tahoma" w:cs="Tahoma"/>
          <w:sz w:val="22"/>
          <w:szCs w:val="22"/>
        </w:rPr>
        <w:t>it freundlichen Grüßen</w:t>
      </w:r>
    </w:p>
    <w:p w14:paraId="67866EEB" w14:textId="4FBADF7F" w:rsidR="000B1D8E" w:rsidRPr="007910E8" w:rsidRDefault="00D327BE" w:rsidP="007910E8">
      <w:pPr>
        <w:spacing w:line="360" w:lineRule="auto"/>
        <w:rPr>
          <w:rFonts w:ascii="FagoNoBoldLf-Roman" w:hAnsi="FagoNoBoldLf-Roman" w:cs="Tahoma"/>
          <w:b/>
          <w:color w:val="5F5F5F"/>
          <w:sz w:val="22"/>
          <w:szCs w:val="22"/>
        </w:rPr>
      </w:pPr>
      <w:r w:rsidRPr="00D92DCE">
        <w:rPr>
          <w:rFonts w:ascii="FagoNoBoldLf-Roman" w:hAnsi="FagoNoBoldLf-Roman" w:cs="Tahoma"/>
          <w:b/>
          <w:color w:val="FF0000"/>
          <w:sz w:val="22"/>
          <w:szCs w:val="22"/>
        </w:rPr>
        <w:t>SEEGEN</w:t>
      </w:r>
      <w:r>
        <w:rPr>
          <w:rFonts w:ascii="FagoNoBoldLf-Roman" w:hAnsi="FagoNoBoldLf-Roman" w:cs="Tahoma"/>
          <w:b/>
          <w:sz w:val="22"/>
          <w:szCs w:val="22"/>
        </w:rPr>
        <w:t xml:space="preserve"> – Salzburger Erneuerbare En</w:t>
      </w:r>
      <w:r w:rsidRPr="00D92DCE">
        <w:rPr>
          <w:rFonts w:ascii="FagoNoBoldLf-Roman" w:hAnsi="FagoNoBoldLf-Roman" w:cs="Tahoma"/>
          <w:b/>
          <w:sz w:val="22"/>
          <w:szCs w:val="22"/>
        </w:rPr>
        <w:t xml:space="preserve">ergie </w:t>
      </w:r>
      <w:proofErr w:type="spellStart"/>
      <w:r w:rsidRPr="00D92DCE">
        <w:rPr>
          <w:rFonts w:ascii="FagoNoBoldLf-Roman" w:hAnsi="FagoNoBoldLf-Roman" w:cs="Tahoma"/>
          <w:b/>
          <w:sz w:val="22"/>
          <w:szCs w:val="22"/>
        </w:rPr>
        <w:t>GenmbH</w:t>
      </w:r>
      <w:proofErr w:type="spellEnd"/>
    </w:p>
    <w:sectPr w:rsidR="000B1D8E" w:rsidRPr="007910E8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32000" w14:textId="77777777" w:rsidR="005503E0" w:rsidRDefault="005503E0">
      <w:r>
        <w:separator/>
      </w:r>
    </w:p>
  </w:endnote>
  <w:endnote w:type="continuationSeparator" w:id="0">
    <w:p w14:paraId="2DD6B0F5" w14:textId="77777777" w:rsidR="005503E0" w:rsidRDefault="0055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goNoBoldLf-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8CDE8" w14:textId="77777777" w:rsidR="001E13E1" w:rsidRPr="00F27FDE" w:rsidRDefault="001E13E1" w:rsidP="001E13E1">
    <w:pPr>
      <w:pStyle w:val="Fuzeile"/>
      <w:jc w:val="center"/>
      <w:rPr>
        <w:rFonts w:ascii="Arial" w:hAnsi="Arial" w:cs="Arial"/>
        <w:sz w:val="14"/>
        <w:szCs w:val="16"/>
      </w:rPr>
    </w:pPr>
    <w:r w:rsidRPr="00F27FDE">
      <w:rPr>
        <w:rFonts w:ascii="Arial" w:hAnsi="Arial" w:cs="Arial"/>
        <w:sz w:val="14"/>
        <w:szCs w:val="16"/>
      </w:rPr>
      <w:t xml:space="preserve">SEEGEN – Salzburger Erneuerbare Energie </w:t>
    </w:r>
    <w:proofErr w:type="spellStart"/>
    <w:r w:rsidRPr="00F27FDE">
      <w:rPr>
        <w:rFonts w:ascii="Arial" w:hAnsi="Arial" w:cs="Arial"/>
        <w:sz w:val="14"/>
        <w:szCs w:val="16"/>
      </w:rPr>
      <w:t>Ge</w:t>
    </w:r>
    <w:r w:rsidR="001A48D5">
      <w:rPr>
        <w:rFonts w:ascii="Arial" w:hAnsi="Arial" w:cs="Arial"/>
        <w:sz w:val="14"/>
        <w:szCs w:val="16"/>
      </w:rPr>
      <w:t>nmbH</w:t>
    </w:r>
    <w:proofErr w:type="spellEnd"/>
    <w:r w:rsidR="001A48D5">
      <w:rPr>
        <w:rFonts w:ascii="Arial" w:hAnsi="Arial" w:cs="Arial"/>
        <w:sz w:val="14"/>
        <w:szCs w:val="16"/>
      </w:rPr>
      <w:t xml:space="preserve"> ▪ </w:t>
    </w:r>
    <w:proofErr w:type="spellStart"/>
    <w:r w:rsidR="001A48D5">
      <w:rPr>
        <w:rFonts w:ascii="Arial" w:hAnsi="Arial" w:cs="Arial"/>
        <w:sz w:val="14"/>
        <w:szCs w:val="16"/>
      </w:rPr>
      <w:t>Oberfeldstrasse</w:t>
    </w:r>
    <w:proofErr w:type="spellEnd"/>
    <w:r w:rsidR="001A48D5">
      <w:rPr>
        <w:rFonts w:ascii="Arial" w:hAnsi="Arial" w:cs="Arial"/>
        <w:sz w:val="14"/>
        <w:szCs w:val="16"/>
      </w:rPr>
      <w:t xml:space="preserve"> 22 – </w:t>
    </w:r>
    <w:proofErr w:type="gramStart"/>
    <w:r w:rsidR="001A48D5">
      <w:rPr>
        <w:rFonts w:ascii="Arial" w:hAnsi="Arial" w:cs="Arial"/>
        <w:sz w:val="14"/>
        <w:szCs w:val="16"/>
      </w:rPr>
      <w:t>5082</w:t>
    </w:r>
    <w:r w:rsidRPr="00F27FDE">
      <w:rPr>
        <w:rFonts w:ascii="Arial" w:hAnsi="Arial" w:cs="Arial"/>
        <w:sz w:val="14"/>
        <w:szCs w:val="16"/>
      </w:rPr>
      <w:t xml:space="preserve">  Grödig</w:t>
    </w:r>
    <w:proofErr w:type="gramEnd"/>
  </w:p>
  <w:p w14:paraId="2A902176" w14:textId="77777777" w:rsidR="001E13E1" w:rsidRPr="00F27FDE" w:rsidRDefault="001E13E1" w:rsidP="001E13E1">
    <w:pPr>
      <w:pStyle w:val="Fuzeile"/>
      <w:jc w:val="center"/>
      <w:rPr>
        <w:rFonts w:ascii="Arial" w:hAnsi="Arial" w:cs="Arial"/>
        <w:sz w:val="14"/>
        <w:szCs w:val="16"/>
      </w:rPr>
    </w:pPr>
    <w:r w:rsidRPr="00F27FDE">
      <w:rPr>
        <w:rFonts w:ascii="Arial" w:hAnsi="Arial" w:cs="Arial"/>
        <w:sz w:val="14"/>
        <w:szCs w:val="16"/>
      </w:rPr>
      <w:t>Tel. +43-624</w:t>
    </w:r>
    <w:r w:rsidR="00B74461">
      <w:rPr>
        <w:rFonts w:ascii="Arial" w:hAnsi="Arial" w:cs="Arial"/>
        <w:sz w:val="14"/>
        <w:szCs w:val="16"/>
      </w:rPr>
      <w:t>6-90300-10 ▪ Fax: +43-6246-90300-19</w:t>
    </w:r>
    <w:r w:rsidRPr="00F27FDE">
      <w:rPr>
        <w:rFonts w:ascii="Arial" w:hAnsi="Arial" w:cs="Arial"/>
        <w:sz w:val="14"/>
        <w:szCs w:val="16"/>
      </w:rPr>
      <w:t xml:space="preserve"> ▪ E-Mail: office@seegen.at ▪ Homepage: www.seegen.at</w:t>
    </w:r>
  </w:p>
  <w:p w14:paraId="76608015" w14:textId="77777777" w:rsidR="00AD544D" w:rsidRPr="001E13E1" w:rsidRDefault="00B74461" w:rsidP="001E13E1">
    <w:pPr>
      <w:pStyle w:val="Fuzeile"/>
      <w:jc w:val="center"/>
    </w:pPr>
    <w:r>
      <w:rPr>
        <w:rFonts w:ascii="Arial" w:hAnsi="Arial" w:cs="Arial"/>
        <w:sz w:val="14"/>
        <w:szCs w:val="16"/>
      </w:rPr>
      <w:t xml:space="preserve">Raiffeisenbank Großarl </w:t>
    </w:r>
    <w:r w:rsidR="001E13E1" w:rsidRPr="00F27FDE">
      <w:rPr>
        <w:rFonts w:ascii="Arial" w:hAnsi="Arial" w:cs="Arial"/>
        <w:sz w:val="14"/>
        <w:szCs w:val="16"/>
      </w:rPr>
      <w:t>▪ IBAN: AT583501900000031765 ▪ SWIFT: RVSAAT2S019</w:t>
    </w:r>
    <w:r>
      <w:rPr>
        <w:rFonts w:ascii="Arial" w:hAnsi="Arial" w:cs="Arial"/>
        <w:sz w:val="14"/>
        <w:szCs w:val="16"/>
      </w:rPr>
      <w:t xml:space="preserve"> </w:t>
    </w:r>
    <w:r w:rsidRPr="00F27FDE">
      <w:rPr>
        <w:rFonts w:ascii="Arial" w:hAnsi="Arial" w:cs="Arial"/>
        <w:sz w:val="14"/>
        <w:szCs w:val="16"/>
      </w:rPr>
      <w:t>▪</w:t>
    </w:r>
    <w:r>
      <w:rPr>
        <w:rFonts w:ascii="Arial" w:hAnsi="Arial" w:cs="Arial"/>
        <w:sz w:val="14"/>
        <w:szCs w:val="16"/>
      </w:rPr>
      <w:t xml:space="preserve"> FN</w:t>
    </w:r>
    <w:r w:rsidR="001E13E1" w:rsidRPr="00F27FDE">
      <w:rPr>
        <w:rFonts w:ascii="Arial" w:hAnsi="Arial" w:cs="Arial"/>
        <w:sz w:val="14"/>
        <w:szCs w:val="16"/>
      </w:rPr>
      <w:t>.: 164689s ▪ ATU 43673306 ▪ Landesgericht Salzburg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F9C0C" w14:textId="77777777" w:rsidR="005503E0" w:rsidRDefault="005503E0">
      <w:r>
        <w:separator/>
      </w:r>
    </w:p>
  </w:footnote>
  <w:footnote w:type="continuationSeparator" w:id="0">
    <w:p w14:paraId="1B594983" w14:textId="77777777" w:rsidR="005503E0" w:rsidRDefault="00550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7051B" w14:textId="3A060554" w:rsidR="00AD544D" w:rsidRDefault="0060400C">
    <w:pPr>
      <w:pStyle w:val="Kopfzeile"/>
      <w:rPr>
        <w:rFonts w:ascii="Tahoma" w:hAnsi="Tahoma" w:cs="Tahoma"/>
        <w:sz w:val="22"/>
        <w:szCs w:val="22"/>
      </w:rPr>
    </w:pPr>
    <w:r>
      <w:rPr>
        <w:noProof/>
      </w:rPr>
      <w:drawing>
        <wp:inline distT="0" distB="0" distL="0" distR="0" wp14:anchorId="24388C9E" wp14:editId="56FCF4C5">
          <wp:extent cx="1338681" cy="690294"/>
          <wp:effectExtent l="0" t="0" r="0" b="0"/>
          <wp:docPr id="777799815" name="Grafik 1" descr="Ein Bild, das Weihnachtsbaum, Weihnacht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799815" name="Grafik 1" descr="Ein Bild, das Weihnachtsbaum, Weihnacht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458" cy="712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0400C">
      <w:rPr>
        <w:rFonts w:ascii="Tahoma" w:hAnsi="Tahoma" w:cs="Tahoma"/>
        <w:sz w:val="22"/>
        <w:szCs w:val="22"/>
      </w:rPr>
      <w:ptab w:relativeTo="margin" w:alignment="center" w:leader="none"/>
    </w:r>
    <w:r w:rsidRPr="0060400C">
      <w:rPr>
        <w:rFonts w:ascii="Tahoma" w:hAnsi="Tahoma" w:cs="Tahoma"/>
        <w:sz w:val="22"/>
        <w:szCs w:val="22"/>
      </w:rPr>
      <w:ptab w:relativeTo="margin" w:alignment="right" w:leader="none"/>
    </w:r>
    <w:r>
      <w:rPr>
        <w:noProof/>
      </w:rPr>
      <w:drawing>
        <wp:inline distT="0" distB="0" distL="0" distR="0" wp14:anchorId="2B11C1DB" wp14:editId="32EE91AF">
          <wp:extent cx="1825068" cy="424079"/>
          <wp:effectExtent l="0" t="0" r="3810" b="0"/>
          <wp:docPr id="258678896" name="Grafik 2" descr="Ein Bild, das Text, Schrif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678896" name="Grafik 2" descr="Ein Bild, das Text, Schrift, Grafiken, Logo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044" cy="445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10B472" w14:textId="77777777" w:rsidR="0060400C" w:rsidRPr="00D92DCE" w:rsidRDefault="0060400C">
    <w:pPr>
      <w:pStyle w:val="Kopfzeile"/>
      <w:rPr>
        <w:rFonts w:ascii="Tahoma" w:hAnsi="Tahoma" w:cs="Tahom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0AC8"/>
    <w:multiLevelType w:val="hybridMultilevel"/>
    <w:tmpl w:val="B42C9A6E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D69E0"/>
    <w:multiLevelType w:val="hybridMultilevel"/>
    <w:tmpl w:val="B13A96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F2FD6"/>
    <w:multiLevelType w:val="hybridMultilevel"/>
    <w:tmpl w:val="CF0230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32BFB"/>
    <w:multiLevelType w:val="hybridMultilevel"/>
    <w:tmpl w:val="F5C8A5B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24D40"/>
    <w:multiLevelType w:val="hybridMultilevel"/>
    <w:tmpl w:val="C61244C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042867">
    <w:abstractNumId w:val="3"/>
  </w:num>
  <w:num w:numId="2" w16cid:durableId="893001332">
    <w:abstractNumId w:val="2"/>
  </w:num>
  <w:num w:numId="3" w16cid:durableId="1352100805">
    <w:abstractNumId w:val="4"/>
  </w:num>
  <w:num w:numId="4" w16cid:durableId="2089450675">
    <w:abstractNumId w:val="2"/>
  </w:num>
  <w:num w:numId="5" w16cid:durableId="599412734">
    <w:abstractNumId w:val="0"/>
  </w:num>
  <w:num w:numId="6" w16cid:durableId="160126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8B"/>
    <w:rsid w:val="00033F7E"/>
    <w:rsid w:val="00034C09"/>
    <w:rsid w:val="00042F37"/>
    <w:rsid w:val="00055319"/>
    <w:rsid w:val="0006776E"/>
    <w:rsid w:val="00070598"/>
    <w:rsid w:val="00081CAE"/>
    <w:rsid w:val="000900C2"/>
    <w:rsid w:val="000915EE"/>
    <w:rsid w:val="0009223A"/>
    <w:rsid w:val="00094C0F"/>
    <w:rsid w:val="00095F8E"/>
    <w:rsid w:val="00096729"/>
    <w:rsid w:val="000A0B46"/>
    <w:rsid w:val="000A78C8"/>
    <w:rsid w:val="000B16F5"/>
    <w:rsid w:val="000B1D8E"/>
    <w:rsid w:val="000B371C"/>
    <w:rsid w:val="000B6B33"/>
    <w:rsid w:val="000D73BC"/>
    <w:rsid w:val="00100AA2"/>
    <w:rsid w:val="00116BA5"/>
    <w:rsid w:val="0012421D"/>
    <w:rsid w:val="00142CA4"/>
    <w:rsid w:val="00151198"/>
    <w:rsid w:val="00151E4B"/>
    <w:rsid w:val="0015677A"/>
    <w:rsid w:val="0015779D"/>
    <w:rsid w:val="0016061F"/>
    <w:rsid w:val="00161E78"/>
    <w:rsid w:val="0019778A"/>
    <w:rsid w:val="001A48D5"/>
    <w:rsid w:val="001B0762"/>
    <w:rsid w:val="001C3BA5"/>
    <w:rsid w:val="001C753C"/>
    <w:rsid w:val="001E13E1"/>
    <w:rsid w:val="00204C9A"/>
    <w:rsid w:val="0023229D"/>
    <w:rsid w:val="002629CF"/>
    <w:rsid w:val="00264349"/>
    <w:rsid w:val="00270D22"/>
    <w:rsid w:val="00284906"/>
    <w:rsid w:val="0029122A"/>
    <w:rsid w:val="002B14D1"/>
    <w:rsid w:val="002D0E30"/>
    <w:rsid w:val="002E026A"/>
    <w:rsid w:val="002E0467"/>
    <w:rsid w:val="00317C52"/>
    <w:rsid w:val="00322701"/>
    <w:rsid w:val="00325B66"/>
    <w:rsid w:val="00337EA9"/>
    <w:rsid w:val="00385868"/>
    <w:rsid w:val="0039429C"/>
    <w:rsid w:val="003A4612"/>
    <w:rsid w:val="003B7448"/>
    <w:rsid w:val="003C1491"/>
    <w:rsid w:val="003D260D"/>
    <w:rsid w:val="003D33DC"/>
    <w:rsid w:val="003D729D"/>
    <w:rsid w:val="003E2DD7"/>
    <w:rsid w:val="00426F3C"/>
    <w:rsid w:val="0043041D"/>
    <w:rsid w:val="00441F8B"/>
    <w:rsid w:val="00455A37"/>
    <w:rsid w:val="00461851"/>
    <w:rsid w:val="004633B7"/>
    <w:rsid w:val="004724E3"/>
    <w:rsid w:val="004A0B04"/>
    <w:rsid w:val="004B005F"/>
    <w:rsid w:val="004B462D"/>
    <w:rsid w:val="004B6698"/>
    <w:rsid w:val="004F507F"/>
    <w:rsid w:val="004F75F6"/>
    <w:rsid w:val="004F7F45"/>
    <w:rsid w:val="005010FE"/>
    <w:rsid w:val="00502D5C"/>
    <w:rsid w:val="00503714"/>
    <w:rsid w:val="00504785"/>
    <w:rsid w:val="00512D1F"/>
    <w:rsid w:val="005230D3"/>
    <w:rsid w:val="005240A8"/>
    <w:rsid w:val="0053258B"/>
    <w:rsid w:val="005503E0"/>
    <w:rsid w:val="005561D2"/>
    <w:rsid w:val="00586FDE"/>
    <w:rsid w:val="00587AD6"/>
    <w:rsid w:val="005A1C7B"/>
    <w:rsid w:val="005A1E38"/>
    <w:rsid w:val="005C43B1"/>
    <w:rsid w:val="0060400C"/>
    <w:rsid w:val="006110B8"/>
    <w:rsid w:val="00625178"/>
    <w:rsid w:val="006369A8"/>
    <w:rsid w:val="006565AD"/>
    <w:rsid w:val="00661A1C"/>
    <w:rsid w:val="00680686"/>
    <w:rsid w:val="006A2B3E"/>
    <w:rsid w:val="006B022D"/>
    <w:rsid w:val="006B4B3F"/>
    <w:rsid w:val="006C4809"/>
    <w:rsid w:val="006D181C"/>
    <w:rsid w:val="006D4531"/>
    <w:rsid w:val="00702CE4"/>
    <w:rsid w:val="007107A7"/>
    <w:rsid w:val="00712CFD"/>
    <w:rsid w:val="00724BBD"/>
    <w:rsid w:val="00751E18"/>
    <w:rsid w:val="00757301"/>
    <w:rsid w:val="00760F2B"/>
    <w:rsid w:val="007910E8"/>
    <w:rsid w:val="007C2535"/>
    <w:rsid w:val="007C2829"/>
    <w:rsid w:val="007C4FAD"/>
    <w:rsid w:val="007F17FD"/>
    <w:rsid w:val="00810DF6"/>
    <w:rsid w:val="00826DF1"/>
    <w:rsid w:val="008418A4"/>
    <w:rsid w:val="00852691"/>
    <w:rsid w:val="008678AA"/>
    <w:rsid w:val="008817F3"/>
    <w:rsid w:val="0088622D"/>
    <w:rsid w:val="00890D75"/>
    <w:rsid w:val="008E2032"/>
    <w:rsid w:val="008E2519"/>
    <w:rsid w:val="008F63F6"/>
    <w:rsid w:val="00957E75"/>
    <w:rsid w:val="0096762F"/>
    <w:rsid w:val="00975D3E"/>
    <w:rsid w:val="009B3EBF"/>
    <w:rsid w:val="009C6301"/>
    <w:rsid w:val="009C748A"/>
    <w:rsid w:val="009E1E97"/>
    <w:rsid w:val="009E2786"/>
    <w:rsid w:val="009F6420"/>
    <w:rsid w:val="00A038C7"/>
    <w:rsid w:val="00A03C82"/>
    <w:rsid w:val="00A13C9C"/>
    <w:rsid w:val="00A235DA"/>
    <w:rsid w:val="00A33063"/>
    <w:rsid w:val="00A47CE9"/>
    <w:rsid w:val="00A7425B"/>
    <w:rsid w:val="00A77EC8"/>
    <w:rsid w:val="00A813A1"/>
    <w:rsid w:val="00A83359"/>
    <w:rsid w:val="00A867B8"/>
    <w:rsid w:val="00A91B6F"/>
    <w:rsid w:val="00AD544D"/>
    <w:rsid w:val="00AE753D"/>
    <w:rsid w:val="00B27FEA"/>
    <w:rsid w:val="00B502EF"/>
    <w:rsid w:val="00B540E6"/>
    <w:rsid w:val="00B74461"/>
    <w:rsid w:val="00B821F2"/>
    <w:rsid w:val="00B910D1"/>
    <w:rsid w:val="00BA5609"/>
    <w:rsid w:val="00BD677C"/>
    <w:rsid w:val="00BE40B7"/>
    <w:rsid w:val="00BF4DF5"/>
    <w:rsid w:val="00C00DA9"/>
    <w:rsid w:val="00C31E05"/>
    <w:rsid w:val="00C347AC"/>
    <w:rsid w:val="00C36A8B"/>
    <w:rsid w:val="00C7359B"/>
    <w:rsid w:val="00C82388"/>
    <w:rsid w:val="00C865C4"/>
    <w:rsid w:val="00C90238"/>
    <w:rsid w:val="00CA1213"/>
    <w:rsid w:val="00CC1F48"/>
    <w:rsid w:val="00CC4357"/>
    <w:rsid w:val="00CD4098"/>
    <w:rsid w:val="00CE2CD4"/>
    <w:rsid w:val="00D007BC"/>
    <w:rsid w:val="00D327BE"/>
    <w:rsid w:val="00D92DCE"/>
    <w:rsid w:val="00D96B08"/>
    <w:rsid w:val="00D96FC9"/>
    <w:rsid w:val="00DB5B08"/>
    <w:rsid w:val="00DC51B6"/>
    <w:rsid w:val="00DD1FB7"/>
    <w:rsid w:val="00DF7528"/>
    <w:rsid w:val="00E119A8"/>
    <w:rsid w:val="00E17CC0"/>
    <w:rsid w:val="00E4010A"/>
    <w:rsid w:val="00E401E0"/>
    <w:rsid w:val="00E66454"/>
    <w:rsid w:val="00E73DBF"/>
    <w:rsid w:val="00E86711"/>
    <w:rsid w:val="00EC02D5"/>
    <w:rsid w:val="00EF46B8"/>
    <w:rsid w:val="00F05D60"/>
    <w:rsid w:val="00F26BBC"/>
    <w:rsid w:val="00F752E1"/>
    <w:rsid w:val="00F943C7"/>
    <w:rsid w:val="00FC76DE"/>
    <w:rsid w:val="00FD4562"/>
    <w:rsid w:val="00FE2634"/>
    <w:rsid w:val="00FF15A9"/>
    <w:rsid w:val="00FF517C"/>
    <w:rsid w:val="00FF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C0437B"/>
  <w15:docId w15:val="{6CAED8B2-4901-4E75-87C4-9795C8B1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9429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9429C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625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AD544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70598"/>
    <w:pPr>
      <w:spacing w:after="160" w:line="276" w:lineRule="auto"/>
      <w:ind w:left="720"/>
      <w:contextualSpacing/>
    </w:pPr>
    <w:rPr>
      <w:rFonts w:asciiTheme="minorHAnsi" w:eastAsiaTheme="minorHAnsi" w:hAnsiTheme="minorHAnsi" w:cstheme="minorBidi"/>
      <w:kern w:val="2"/>
      <w:lang w:val="de-AT" w:eastAsia="en-US"/>
      <w14:ligatures w14:val="standardContextual"/>
    </w:rPr>
  </w:style>
  <w:style w:type="character" w:styleId="Hyperlink">
    <w:name w:val="Hyperlink"/>
    <w:basedOn w:val="Absatz-Standardschriftart"/>
    <w:unhideWhenUsed/>
    <w:rsid w:val="007910E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910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2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tthias.goellner@seegen.at?subject=Heizwerkpreis%202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oellner\Documents\01%20VORLAGEN\Briefvorlage-SEEGEN_2017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Briefvorlage-SEEGEN_2017</Template>
  <TotalTime>0</TotalTime>
  <Pages>1</Pages>
  <Words>86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BriefvorlageSEEGEN</vt:lpstr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BriefvorlageSEEGEN</dc:title>
  <dc:creator>Matthias Göllner</dc:creator>
  <cp:lastModifiedBy>Matthias Göllner</cp:lastModifiedBy>
  <cp:revision>53</cp:revision>
  <cp:lastPrinted>2026-02-03T10:24:00Z</cp:lastPrinted>
  <dcterms:created xsi:type="dcterms:W3CDTF">2026-02-03T09:42:00Z</dcterms:created>
  <dcterms:modified xsi:type="dcterms:W3CDTF">2026-02-10T15:21:00Z</dcterms:modified>
</cp:coreProperties>
</file>